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494E038C"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8541B3">
        <w:rPr>
          <w:rStyle w:val="normaltextrun"/>
          <w:rFonts w:ascii="Calibri" w:hAnsi="Calibri" w:cs="Calibri"/>
          <w:b/>
          <w:bCs/>
        </w:rPr>
        <w:t xml:space="preserve">November 9, </w:t>
      </w:r>
      <w:r w:rsidRPr="00DB59C0">
        <w:rPr>
          <w:rStyle w:val="normaltextrun"/>
          <w:rFonts w:ascii="Calibri" w:hAnsi="Calibri" w:cs="Calibri"/>
          <w:b/>
          <w:bCs/>
        </w:rPr>
        <w:t>20</w:t>
      </w:r>
      <w:r w:rsidR="00DB5F86" w:rsidRPr="00DB59C0">
        <w:rPr>
          <w:rStyle w:val="normaltextrun"/>
          <w:rFonts w:ascii="Calibri" w:hAnsi="Calibri" w:cs="Calibri"/>
          <w:b/>
          <w:bCs/>
        </w:rPr>
        <w:t>2</w:t>
      </w:r>
      <w:r w:rsidR="00D55E93">
        <w:rPr>
          <w:rStyle w:val="normaltextrun"/>
          <w:rFonts w:ascii="Calibri" w:hAnsi="Calibri" w:cs="Calibri"/>
          <w:b/>
          <w:bCs/>
        </w:rPr>
        <w:t>1</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3B1661D6" w:rsidR="00663F93" w:rsidRPr="0055021D" w:rsidRDefault="000D3087" w:rsidP="00663F93">
      <w:pPr>
        <w:rPr>
          <w:rFonts w:ascii="Calibri" w:eastAsia="Calibri" w:hAnsi="Calibri" w:cs="Calibri"/>
          <w:bCs/>
        </w:rPr>
      </w:pPr>
      <w:r w:rsidRPr="00DB59C0">
        <w:rPr>
          <w:rFonts w:ascii="Calibri" w:eastAsia="Calibri" w:hAnsi="Calibri" w:cs="Calibri"/>
          <w:bCs/>
        </w:rPr>
        <w:t>The 202</w:t>
      </w:r>
      <w:r w:rsidR="00D55E93">
        <w:rPr>
          <w:rFonts w:ascii="Calibri" w:eastAsia="Calibri" w:hAnsi="Calibri" w:cs="Calibri"/>
          <w:bCs/>
        </w:rPr>
        <w:t>1</w:t>
      </w:r>
      <w:r w:rsidR="00663F93" w:rsidRPr="00DB59C0">
        <w:rPr>
          <w:rFonts w:ascii="Calibri" w:eastAsia="Calibri" w:hAnsi="Calibri" w:cs="Calibri"/>
          <w:bCs/>
        </w:rPr>
        <w:t>–</w:t>
      </w:r>
      <w:r w:rsidRPr="00DB59C0">
        <w:rPr>
          <w:rFonts w:ascii="Calibri" w:eastAsia="Calibri" w:hAnsi="Calibri" w:cs="Calibri"/>
          <w:bCs/>
        </w:rPr>
        <w:t>202</w:t>
      </w:r>
      <w:r w:rsidR="00D55E93">
        <w:rPr>
          <w:rFonts w:ascii="Calibri" w:eastAsia="Calibri" w:hAnsi="Calibri" w:cs="Calibri"/>
          <w:bCs/>
        </w:rPr>
        <w:t>2</w:t>
      </w:r>
      <w:r w:rsidR="00663F93" w:rsidRPr="00DB59C0">
        <w:rPr>
          <w:rFonts w:ascii="Calibri" w:eastAsia="Calibri" w:hAnsi="Calibri" w:cs="Calibri"/>
          <w:bCs/>
        </w:rPr>
        <w:t xml:space="preserve"> Tuition and Fee Advisory Board (TFAB) </w:t>
      </w:r>
      <w:r w:rsidR="000A2DFE" w:rsidRPr="00DB59C0">
        <w:rPr>
          <w:rFonts w:ascii="Calibri" w:eastAsia="Calibri" w:hAnsi="Calibri" w:cs="Calibri"/>
          <w:bCs/>
        </w:rPr>
        <w:t>o</w:t>
      </w:r>
      <w:r w:rsidR="00071B52" w:rsidRPr="00DB59C0">
        <w:rPr>
          <w:rFonts w:ascii="Calibri" w:eastAsia="Calibri" w:hAnsi="Calibri" w:cs="Calibri"/>
          <w:bCs/>
        </w:rPr>
        <w:t xml:space="preserve">f the University of Oregon met </w:t>
      </w:r>
      <w:r w:rsidR="00D55E93">
        <w:rPr>
          <w:rFonts w:ascii="Calibri" w:eastAsia="Calibri" w:hAnsi="Calibri" w:cs="Calibri"/>
          <w:bCs/>
        </w:rPr>
        <w:t xml:space="preserve">in the </w:t>
      </w:r>
      <w:r w:rsidR="004926F2">
        <w:rPr>
          <w:rFonts w:ascii="Calibri" w:eastAsia="Calibri" w:hAnsi="Calibri" w:cs="Calibri"/>
          <w:bCs/>
        </w:rPr>
        <w:t>Miller Room (107)</w:t>
      </w:r>
      <w:r w:rsidR="00D55E93">
        <w:rPr>
          <w:rFonts w:ascii="Calibri" w:eastAsia="Calibri" w:hAnsi="Calibri" w:cs="Calibri"/>
          <w:bCs/>
        </w:rPr>
        <w:t xml:space="preserve"> of the EMU </w:t>
      </w:r>
      <w:r w:rsidR="00352ADF" w:rsidRPr="00DB59C0">
        <w:rPr>
          <w:rFonts w:ascii="Calibri" w:eastAsia="Calibri" w:hAnsi="Calibri" w:cs="Calibri"/>
          <w:bCs/>
        </w:rPr>
        <w:t xml:space="preserve">at </w:t>
      </w:r>
      <w:r w:rsidR="00D55E93">
        <w:rPr>
          <w:rFonts w:ascii="Calibri" w:eastAsia="Calibri" w:hAnsi="Calibri" w:cs="Calibri"/>
          <w:bCs/>
        </w:rPr>
        <w:t>8</w:t>
      </w:r>
      <w:r w:rsidR="00104F06" w:rsidRPr="008541B3">
        <w:rPr>
          <w:rFonts w:ascii="Calibri" w:eastAsia="Calibri" w:hAnsi="Calibri" w:cs="Calibri"/>
          <w:bCs/>
        </w:rPr>
        <w:t>:</w:t>
      </w:r>
      <w:r w:rsidR="00D55E93" w:rsidRPr="008541B3">
        <w:rPr>
          <w:rFonts w:ascii="Calibri" w:eastAsia="Calibri" w:hAnsi="Calibri" w:cs="Calibri"/>
          <w:bCs/>
        </w:rPr>
        <w:t>15</w:t>
      </w:r>
      <w:r w:rsidR="00104F06" w:rsidRPr="008541B3">
        <w:rPr>
          <w:rFonts w:ascii="Calibri" w:eastAsia="Calibri" w:hAnsi="Calibri" w:cs="Calibri"/>
          <w:bCs/>
        </w:rPr>
        <w:t xml:space="preserve"> a</w:t>
      </w:r>
      <w:r w:rsidRPr="008541B3">
        <w:rPr>
          <w:rFonts w:ascii="Calibri" w:eastAsia="Calibri" w:hAnsi="Calibri" w:cs="Calibri"/>
          <w:bCs/>
        </w:rPr>
        <w:t>.m.</w:t>
      </w:r>
      <w:r w:rsidR="00174F35" w:rsidRPr="008541B3">
        <w:rPr>
          <w:rFonts w:ascii="Calibri" w:eastAsia="Calibri" w:hAnsi="Calibri" w:cs="Calibri"/>
          <w:bCs/>
        </w:rPr>
        <w:t xml:space="preserve"> </w:t>
      </w:r>
      <w:r w:rsidR="00104F06" w:rsidRPr="008541B3">
        <w:rPr>
          <w:rFonts w:ascii="Calibri" w:eastAsia="Calibri" w:hAnsi="Calibri" w:cs="Calibri"/>
          <w:bCs/>
        </w:rPr>
        <w:t xml:space="preserve">on </w:t>
      </w:r>
      <w:r w:rsidR="008541B3" w:rsidRPr="008541B3">
        <w:rPr>
          <w:rFonts w:ascii="Calibri" w:eastAsia="Calibri" w:hAnsi="Calibri" w:cs="Calibri"/>
          <w:bCs/>
        </w:rPr>
        <w:t>November 9,</w:t>
      </w:r>
      <w:r w:rsidR="004926F2" w:rsidRPr="008541B3">
        <w:rPr>
          <w:rFonts w:ascii="Calibri" w:eastAsia="Calibri" w:hAnsi="Calibri" w:cs="Calibri"/>
          <w:bCs/>
        </w:rPr>
        <w:t xml:space="preserve"> </w:t>
      </w:r>
      <w:r w:rsidR="00D55E93" w:rsidRPr="008541B3">
        <w:rPr>
          <w:rFonts w:ascii="Calibri" w:eastAsia="Calibri" w:hAnsi="Calibri" w:cs="Calibri"/>
          <w:bCs/>
        </w:rPr>
        <w:t xml:space="preserve"> 2021</w:t>
      </w:r>
      <w:r w:rsidR="00663F93" w:rsidRPr="00DB59C0">
        <w:rPr>
          <w:rFonts w:ascii="Calibri" w:eastAsia="Calibri" w:hAnsi="Calibri" w:cs="Calibri"/>
          <w:bCs/>
        </w:rPr>
        <w:t>. Below is a summary of the meeting</w:t>
      </w:r>
      <w:r w:rsidR="00663F93">
        <w:rPr>
          <w:rFonts w:ascii="Calibri" w:eastAsia="Calibri" w:hAnsi="Calibri" w:cs="Calibri"/>
          <w:bCs/>
        </w:rPr>
        <w:t xml:space="preserve">; documents </w:t>
      </w:r>
      <w:r w:rsidR="00071B52">
        <w:rPr>
          <w:rFonts w:ascii="Calibri" w:eastAsia="Calibri" w:hAnsi="Calibri" w:cs="Calibri"/>
          <w:bCs/>
        </w:rPr>
        <w:t>discussed</w:t>
      </w:r>
      <w:r w:rsidR="00663F93">
        <w:rPr>
          <w:rFonts w:ascii="Calibri" w:eastAsia="Calibri" w:hAnsi="Calibri" w:cs="Calibri"/>
          <w:bCs/>
        </w:rPr>
        <w:t xml:space="preserve"> during the meeting are available </w:t>
      </w:r>
      <w:hyperlink r:id="rId8" w:history="1">
        <w:r w:rsidR="00663F93" w:rsidRPr="000A2DFE">
          <w:rPr>
            <w:rStyle w:val="Hyperlink"/>
            <w:rFonts w:ascii="Calibri" w:eastAsia="Calibri" w:hAnsi="Calibri" w:cs="Calibri"/>
            <w:bCs/>
          </w:rPr>
          <w:t>online</w:t>
        </w:r>
      </w:hyperlink>
      <w:r w:rsidR="00663F93">
        <w:rPr>
          <w:rFonts w:ascii="Calibri" w:eastAsia="Calibri" w:hAnsi="Calibri" w:cs="Calibri"/>
          <w:bCs/>
        </w:rPr>
        <w:t>.</w:t>
      </w:r>
    </w:p>
    <w:p w14:paraId="03B210A1" w14:textId="77777777" w:rsidR="00844B37" w:rsidRPr="00D776A1" w:rsidRDefault="00844B37" w:rsidP="00663F93">
      <w:pPr>
        <w:jc w:val="both"/>
        <w:rPr>
          <w:rFonts w:cs="Times New Roman"/>
          <w:b/>
        </w:rPr>
      </w:pPr>
    </w:p>
    <w:p w14:paraId="4F444C14" w14:textId="141CBEED" w:rsidR="003263ED" w:rsidRDefault="00663F93" w:rsidP="003263ED">
      <w:pPr>
        <w:rPr>
          <w:rFonts w:cs="Times New Roman"/>
        </w:rPr>
      </w:pPr>
      <w:r w:rsidRPr="004A056B">
        <w:rPr>
          <w:rFonts w:cs="Times New Roman"/>
          <w:b/>
        </w:rPr>
        <w:t>Attending</w:t>
      </w:r>
      <w:r w:rsidRPr="004A056B">
        <w:rPr>
          <w:rFonts w:cs="Times New Roman"/>
        </w:rPr>
        <w:t xml:space="preserve">: </w:t>
      </w:r>
      <w:r w:rsidR="003263ED" w:rsidRPr="003263ED">
        <w:rPr>
          <w:rFonts w:cs="Times New Roman"/>
        </w:rPr>
        <w:t>Krista Borg</w:t>
      </w:r>
      <w:r w:rsidR="003263ED">
        <w:rPr>
          <w:rFonts w:cs="Times New Roman"/>
        </w:rPr>
        <w:t xml:space="preserve">, </w:t>
      </w:r>
      <w:r w:rsidR="003263ED" w:rsidRPr="003263ED">
        <w:rPr>
          <w:rFonts w:cs="Times New Roman"/>
        </w:rPr>
        <w:t>Isaiah Boyd</w:t>
      </w:r>
      <w:r w:rsidR="003263ED">
        <w:rPr>
          <w:rFonts w:cs="Times New Roman"/>
        </w:rPr>
        <w:t xml:space="preserve">, </w:t>
      </w:r>
      <w:r w:rsidR="003263ED" w:rsidRPr="003263ED">
        <w:rPr>
          <w:rFonts w:cs="Times New Roman"/>
        </w:rPr>
        <w:t>Jim Brooks</w:t>
      </w:r>
      <w:r w:rsidR="003263ED">
        <w:rPr>
          <w:rFonts w:cs="Times New Roman"/>
        </w:rPr>
        <w:t xml:space="preserve">, </w:t>
      </w:r>
      <w:r w:rsidR="003263ED" w:rsidRPr="003263ED">
        <w:rPr>
          <w:rFonts w:cs="Times New Roman"/>
        </w:rPr>
        <w:t>Josh Buetow</w:t>
      </w:r>
      <w:r w:rsidR="003263ED">
        <w:rPr>
          <w:rFonts w:cs="Times New Roman"/>
        </w:rPr>
        <w:t xml:space="preserve">, </w:t>
      </w:r>
      <w:r w:rsidR="003263ED" w:rsidRPr="003263ED">
        <w:rPr>
          <w:rFonts w:cs="Times New Roman"/>
        </w:rPr>
        <w:t>Pamanee Chaiwat</w:t>
      </w:r>
      <w:r w:rsidR="003263ED">
        <w:rPr>
          <w:rFonts w:cs="Times New Roman"/>
        </w:rPr>
        <w:t xml:space="preserve">, </w:t>
      </w:r>
      <w:r w:rsidR="003263ED" w:rsidRPr="003263ED">
        <w:rPr>
          <w:rFonts w:cs="Times New Roman"/>
        </w:rPr>
        <w:t>Robin Clement</w:t>
      </w:r>
      <w:r w:rsidR="003263ED">
        <w:rPr>
          <w:rFonts w:cs="Times New Roman"/>
        </w:rPr>
        <w:t xml:space="preserve">, </w:t>
      </w:r>
      <w:r w:rsidR="003263ED" w:rsidRPr="003263ED">
        <w:rPr>
          <w:rFonts w:cs="Times New Roman"/>
        </w:rPr>
        <w:t>Patricia Hersh</w:t>
      </w:r>
      <w:r w:rsidR="003263ED">
        <w:rPr>
          <w:rFonts w:cs="Times New Roman"/>
        </w:rPr>
        <w:t xml:space="preserve">, </w:t>
      </w:r>
      <w:r w:rsidR="003263ED" w:rsidRPr="003263ED">
        <w:rPr>
          <w:rFonts w:cs="Times New Roman"/>
        </w:rPr>
        <w:t>Stuart Laing</w:t>
      </w:r>
      <w:r w:rsidR="003263ED">
        <w:rPr>
          <w:rFonts w:cs="Times New Roman"/>
        </w:rPr>
        <w:t xml:space="preserve">, </w:t>
      </w:r>
      <w:r w:rsidR="003263ED" w:rsidRPr="003263ED">
        <w:rPr>
          <w:rFonts w:cs="Times New Roman"/>
        </w:rPr>
        <w:t>Kevin Marbury</w:t>
      </w:r>
      <w:r w:rsidR="003263ED">
        <w:rPr>
          <w:rFonts w:cs="Times New Roman"/>
        </w:rPr>
        <w:t xml:space="preserve">, </w:t>
      </w:r>
      <w:r w:rsidR="003263ED" w:rsidRPr="003263ED">
        <w:rPr>
          <w:rFonts w:cs="Times New Roman"/>
        </w:rPr>
        <w:t>Jamie Moffitt</w:t>
      </w:r>
      <w:r w:rsidR="003263ED">
        <w:rPr>
          <w:rFonts w:cs="Times New Roman"/>
        </w:rPr>
        <w:t xml:space="preserve">, </w:t>
      </w:r>
      <w:r w:rsidR="003263ED" w:rsidRPr="003263ED">
        <w:rPr>
          <w:rFonts w:cs="Times New Roman"/>
        </w:rPr>
        <w:t>JP Monroe</w:t>
      </w:r>
      <w:r w:rsidR="003263ED">
        <w:rPr>
          <w:rFonts w:cs="Times New Roman"/>
        </w:rPr>
        <w:t xml:space="preserve">, </w:t>
      </w:r>
      <w:r w:rsidR="003263ED" w:rsidRPr="003263ED">
        <w:rPr>
          <w:rFonts w:cs="Times New Roman"/>
        </w:rPr>
        <w:t>Sarah Nutter</w:t>
      </w:r>
      <w:r w:rsidR="003263ED">
        <w:rPr>
          <w:rFonts w:cs="Times New Roman"/>
        </w:rPr>
        <w:t xml:space="preserve">, </w:t>
      </w:r>
      <w:r w:rsidR="003263ED" w:rsidRPr="003263ED">
        <w:rPr>
          <w:rFonts w:cs="Times New Roman"/>
        </w:rPr>
        <w:t>Gabe Paquette</w:t>
      </w:r>
      <w:r w:rsidR="003263ED">
        <w:rPr>
          <w:rFonts w:cs="Times New Roman"/>
        </w:rPr>
        <w:t xml:space="preserve">, </w:t>
      </w:r>
      <w:r w:rsidR="003263ED" w:rsidRPr="003263ED">
        <w:rPr>
          <w:rFonts w:cs="Times New Roman"/>
        </w:rPr>
        <w:t>Phil Scher</w:t>
      </w:r>
      <w:r w:rsidR="003263ED">
        <w:rPr>
          <w:rFonts w:cs="Times New Roman"/>
        </w:rPr>
        <w:t xml:space="preserve">, </w:t>
      </w:r>
      <w:r w:rsidR="003263ED" w:rsidRPr="003263ED">
        <w:rPr>
          <w:rFonts w:cs="Times New Roman"/>
        </w:rPr>
        <w:t>Shreya Silori</w:t>
      </w:r>
      <w:r w:rsidR="003263ED">
        <w:rPr>
          <w:rFonts w:cs="Times New Roman"/>
        </w:rPr>
        <w:t xml:space="preserve">, </w:t>
      </w:r>
      <w:r w:rsidR="003263ED" w:rsidRPr="003263ED">
        <w:rPr>
          <w:rFonts w:cs="Times New Roman"/>
        </w:rPr>
        <w:t>Gina Thompson</w:t>
      </w:r>
    </w:p>
    <w:p w14:paraId="2EE91C1B" w14:textId="4CF9EF1E" w:rsidR="00D55E93" w:rsidRDefault="00D55E93" w:rsidP="00D55E93">
      <w:pPr>
        <w:rPr>
          <w:rFonts w:eastAsia="Times New Roman" w:cs="Times New Roman"/>
        </w:rPr>
      </w:pPr>
    </w:p>
    <w:p w14:paraId="46960E51" w14:textId="351C5E45" w:rsidR="00844B37" w:rsidRDefault="004A056B" w:rsidP="00663F93">
      <w:pPr>
        <w:rPr>
          <w:rFonts w:ascii="Calibri" w:eastAsia="Calibri" w:hAnsi="Calibri" w:cs="Calibri"/>
        </w:rPr>
      </w:pPr>
      <w:r w:rsidRPr="004A056B">
        <w:rPr>
          <w:rFonts w:cs="Times New Roman"/>
          <w:b/>
        </w:rPr>
        <w:t>Staff</w:t>
      </w:r>
      <w:r>
        <w:rPr>
          <w:rFonts w:cs="Times New Roman"/>
        </w:rPr>
        <w:t>: Debbie Sharp (Office of the VPFA)</w:t>
      </w:r>
    </w:p>
    <w:p w14:paraId="1AE076C2" w14:textId="77777777" w:rsidR="00744ED7" w:rsidRDefault="00744ED7" w:rsidP="00663F93">
      <w:pPr>
        <w:rPr>
          <w:rFonts w:ascii="Calibri" w:eastAsia="Calibri" w:hAnsi="Calibri" w:cs="Calibri"/>
        </w:rPr>
      </w:pPr>
    </w:p>
    <w:p w14:paraId="5A6E5DFB" w14:textId="4CA49C93" w:rsidR="004926F2" w:rsidRDefault="00C213F6" w:rsidP="002A5AE0">
      <w:pPr>
        <w:rPr>
          <w:rFonts w:ascii="Calibri" w:eastAsia="Calibri" w:hAnsi="Calibri" w:cs="Calibri"/>
        </w:rPr>
      </w:pPr>
      <w:r w:rsidRPr="00C213F6">
        <w:rPr>
          <w:rFonts w:ascii="Calibri" w:eastAsia="Calibri" w:hAnsi="Calibri" w:cs="Calibri"/>
          <w:b/>
        </w:rPr>
        <w:t>Introductions</w:t>
      </w:r>
      <w:r w:rsidR="0085002A">
        <w:rPr>
          <w:rFonts w:ascii="Calibri" w:eastAsia="Calibri" w:hAnsi="Calibri" w:cs="Calibri"/>
        </w:rPr>
        <w:t>.</w:t>
      </w:r>
      <w:r w:rsidR="004A056B">
        <w:rPr>
          <w:rFonts w:ascii="Calibri" w:eastAsia="Calibri" w:hAnsi="Calibri" w:cs="Calibri"/>
        </w:rPr>
        <w:t xml:space="preserve"> </w:t>
      </w:r>
      <w:r w:rsidR="002A5AE0">
        <w:rPr>
          <w:rFonts w:ascii="Calibri" w:eastAsia="Calibri" w:hAnsi="Calibri" w:cs="Calibri"/>
        </w:rPr>
        <w:t xml:space="preserve">Co-chair Kevin Marbury, </w:t>
      </w:r>
      <w:r w:rsidR="00970A27">
        <w:rPr>
          <w:rFonts w:ascii="Calibri" w:eastAsia="Calibri" w:hAnsi="Calibri" w:cs="Calibri"/>
        </w:rPr>
        <w:t>vice president for student life,</w:t>
      </w:r>
      <w:r w:rsidR="002A5AE0">
        <w:rPr>
          <w:rFonts w:ascii="Calibri" w:eastAsia="Calibri" w:hAnsi="Calibri" w:cs="Calibri"/>
        </w:rPr>
        <w:t xml:space="preserve"> welcomed the group </w:t>
      </w:r>
      <w:r w:rsidR="00A11FBF">
        <w:rPr>
          <w:rFonts w:ascii="Calibri" w:eastAsia="Calibri" w:hAnsi="Calibri" w:cs="Calibri"/>
        </w:rPr>
        <w:t>and asked people to introduce themselves</w:t>
      </w:r>
      <w:r w:rsidR="003263ED">
        <w:rPr>
          <w:rFonts w:ascii="Calibri" w:eastAsia="Calibri" w:hAnsi="Calibri" w:cs="Calibri"/>
        </w:rPr>
        <w:t xml:space="preserve"> in turn. Marbury then turned the attention of the group to the Guaranteed Tuition </w:t>
      </w:r>
      <w:r w:rsidR="00BB08DC">
        <w:rPr>
          <w:rFonts w:ascii="Calibri" w:eastAsia="Calibri" w:hAnsi="Calibri" w:cs="Calibri"/>
        </w:rPr>
        <w:t>P</w:t>
      </w:r>
      <w:r w:rsidR="003263ED">
        <w:rPr>
          <w:rFonts w:ascii="Calibri" w:eastAsia="Calibri" w:hAnsi="Calibri" w:cs="Calibri"/>
        </w:rPr>
        <w:t>rogram.</w:t>
      </w:r>
    </w:p>
    <w:p w14:paraId="403792F4" w14:textId="77777777" w:rsidR="008541B3" w:rsidRDefault="008541B3" w:rsidP="002A5AE0">
      <w:pPr>
        <w:rPr>
          <w:rFonts w:ascii="Calibri" w:eastAsia="Calibri" w:hAnsi="Calibri" w:cs="Calibri"/>
        </w:rPr>
      </w:pPr>
    </w:p>
    <w:p w14:paraId="4F36A290" w14:textId="6055961A" w:rsidR="00BB08DC" w:rsidRDefault="003263ED" w:rsidP="006C7FD2">
      <w:r w:rsidRPr="003263ED">
        <w:rPr>
          <w:rFonts w:ascii="Calibri" w:eastAsia="Calibri" w:hAnsi="Calibri" w:cs="Calibri"/>
          <w:b/>
        </w:rPr>
        <w:t>Guaranteed Tuition Program</w:t>
      </w:r>
      <w:r w:rsidRPr="00BC78D5">
        <w:rPr>
          <w:rFonts w:ascii="Calibri" w:eastAsia="Calibri" w:hAnsi="Calibri" w:cs="Calibri"/>
        </w:rPr>
        <w:t>.</w:t>
      </w:r>
      <w:r>
        <w:rPr>
          <w:rFonts w:ascii="Calibri" w:eastAsia="Calibri" w:hAnsi="Calibri" w:cs="Calibri"/>
        </w:rPr>
        <w:t xml:space="preserve"> Marbury</w:t>
      </w:r>
      <w:r w:rsidR="00BB08DC">
        <w:rPr>
          <w:rFonts w:ascii="Calibri" w:eastAsia="Calibri" w:hAnsi="Calibri" w:cs="Calibri"/>
        </w:rPr>
        <w:t xml:space="preserve"> provided an ove</w:t>
      </w:r>
      <w:bookmarkStart w:id="0" w:name="_GoBack"/>
      <w:bookmarkEnd w:id="0"/>
      <w:r w:rsidR="00BB08DC">
        <w:rPr>
          <w:rFonts w:ascii="Calibri" w:eastAsia="Calibri" w:hAnsi="Calibri" w:cs="Calibri"/>
        </w:rPr>
        <w:t xml:space="preserve">rview of the UO Guarantee Tuition Program for undergraduate students, explaining that for each entering class </w:t>
      </w:r>
      <w:r w:rsidR="00713149">
        <w:rPr>
          <w:rFonts w:ascii="Calibri" w:eastAsia="Calibri" w:hAnsi="Calibri" w:cs="Calibri"/>
        </w:rPr>
        <w:t>cohort</w:t>
      </w:r>
      <w:r w:rsidR="00BB08DC">
        <w:rPr>
          <w:rFonts w:ascii="Calibri" w:eastAsia="Calibri" w:hAnsi="Calibri" w:cs="Calibri"/>
        </w:rPr>
        <w:t>, there is a set resident and non-resident tuition rate per student credit hour that is locked for five years</w:t>
      </w:r>
      <w:r w:rsidR="006E30B7">
        <w:rPr>
          <w:rFonts w:ascii="Calibri" w:eastAsia="Calibri" w:hAnsi="Calibri" w:cs="Calibri"/>
        </w:rPr>
        <w:t xml:space="preserve">. </w:t>
      </w:r>
      <w:r w:rsidR="00BB08DC">
        <w:rPr>
          <w:rFonts w:ascii="Calibri" w:eastAsia="Calibri" w:hAnsi="Calibri" w:cs="Calibri"/>
        </w:rPr>
        <w:t xml:space="preserve">He explained how the model was developed with analysis conducted in FY2020. </w:t>
      </w:r>
      <w:r w:rsidR="00352ADF">
        <w:rPr>
          <w:rFonts w:ascii="Calibri" w:eastAsia="Calibri" w:hAnsi="Calibri" w:cs="Calibri"/>
        </w:rPr>
        <w:t xml:space="preserve">Co-chair </w:t>
      </w:r>
      <w:r w:rsidR="002A5AE0">
        <w:rPr>
          <w:rFonts w:ascii="Calibri" w:eastAsia="Calibri" w:hAnsi="Calibri" w:cs="Calibri"/>
        </w:rPr>
        <w:t>Jamie Moffitt, vice president for</w:t>
      </w:r>
      <w:r w:rsidR="00352ADF">
        <w:rPr>
          <w:rFonts w:ascii="Calibri" w:eastAsia="Calibri" w:hAnsi="Calibri" w:cs="Calibri"/>
        </w:rPr>
        <w:t xml:space="preserve"> fin</w:t>
      </w:r>
      <w:r w:rsidR="002A5AE0">
        <w:rPr>
          <w:rFonts w:ascii="Calibri" w:eastAsia="Calibri" w:hAnsi="Calibri" w:cs="Calibri"/>
        </w:rPr>
        <w:t>ance and administration and CFO</w:t>
      </w:r>
      <w:r w:rsidR="00C33029">
        <w:rPr>
          <w:rFonts w:ascii="Calibri" w:eastAsia="Calibri" w:hAnsi="Calibri" w:cs="Calibri"/>
        </w:rPr>
        <w:t>,</w:t>
      </w:r>
      <w:r w:rsidR="00BB08DC">
        <w:rPr>
          <w:rFonts w:ascii="Calibri" w:eastAsia="Calibri" w:hAnsi="Calibri" w:cs="Calibri"/>
        </w:rPr>
        <w:t xml:space="preserve"> noted that the program was not designed to generate </w:t>
      </w:r>
      <w:r w:rsidR="00713149">
        <w:rPr>
          <w:rFonts w:ascii="Calibri" w:eastAsia="Calibri" w:hAnsi="Calibri" w:cs="Calibri"/>
        </w:rPr>
        <w:t xml:space="preserve">additional tuition </w:t>
      </w:r>
      <w:r w:rsidR="00BB08DC">
        <w:rPr>
          <w:rFonts w:ascii="Calibri" w:eastAsia="Calibri" w:hAnsi="Calibri" w:cs="Calibri"/>
        </w:rPr>
        <w:t xml:space="preserve">revenue but rather to </w:t>
      </w:r>
      <w:r w:rsidR="005A4831">
        <w:t xml:space="preserve">ensure that the institution </w:t>
      </w:r>
      <w:r w:rsidR="003F1CB3">
        <w:t>has</w:t>
      </w:r>
      <w:r w:rsidR="005A4831">
        <w:t xml:space="preserve"> the same </w:t>
      </w:r>
      <w:r w:rsidR="003F1CB3">
        <w:t xml:space="preserve">projected </w:t>
      </w:r>
      <w:r w:rsidR="005A4831">
        <w:t xml:space="preserve">tuition revenue that it would have </w:t>
      </w:r>
      <w:r w:rsidR="003F1CB3">
        <w:t>predicted</w:t>
      </w:r>
      <w:r w:rsidR="005A4831">
        <w:t xml:space="preserve"> had </w:t>
      </w:r>
      <w:r w:rsidR="00515779">
        <w:t xml:space="preserve">the UO </w:t>
      </w:r>
      <w:r w:rsidR="005A4831">
        <w:t>not transitioned to a guaranteed tuition program.</w:t>
      </w:r>
    </w:p>
    <w:p w14:paraId="41CD763E" w14:textId="2394A013" w:rsidR="00BB08DC" w:rsidRDefault="00BB08DC" w:rsidP="006C7FD2"/>
    <w:p w14:paraId="0E4EF5CE" w14:textId="00E27A47" w:rsidR="00BB08DC" w:rsidRDefault="00BB08DC" w:rsidP="00BB08DC">
      <w:pPr>
        <w:rPr>
          <w:rFonts w:ascii="Calibri" w:eastAsia="Calibri" w:hAnsi="Calibri" w:cs="Calibri"/>
        </w:rPr>
      </w:pPr>
      <w:r>
        <w:t xml:space="preserve">The group discussed inflation and the impact of the program on part-time students, </w:t>
      </w:r>
      <w:r w:rsidR="00212D14">
        <w:t>some modeling and forecasting challenges</w:t>
      </w:r>
      <w:r>
        <w:t xml:space="preserve">, </w:t>
      </w:r>
      <w:r w:rsidR="00BC78D5">
        <w:t xml:space="preserve">how the program works for transfer students, and the overall benefit of the program for UO students. </w:t>
      </w:r>
      <w:r>
        <w:rPr>
          <w:rFonts w:ascii="Calibri" w:eastAsia="Calibri" w:hAnsi="Calibri" w:cs="Calibri"/>
        </w:rPr>
        <w:t xml:space="preserve">The presentation is available </w:t>
      </w:r>
      <w:hyperlink r:id="rId9" w:history="1">
        <w:r w:rsidRPr="00BB08DC">
          <w:rPr>
            <w:rStyle w:val="Hyperlink"/>
            <w:rFonts w:ascii="Calibri" w:eastAsia="Calibri" w:hAnsi="Calibri" w:cs="Calibri"/>
          </w:rPr>
          <w:t>o</w:t>
        </w:r>
        <w:r w:rsidRPr="00BB08DC">
          <w:rPr>
            <w:rStyle w:val="Hyperlink"/>
            <w:rFonts w:ascii="Calibri" w:eastAsia="Calibri" w:hAnsi="Calibri" w:cs="Calibri"/>
          </w:rPr>
          <w:t>n</w:t>
        </w:r>
        <w:r w:rsidRPr="00BB08DC">
          <w:rPr>
            <w:rStyle w:val="Hyperlink"/>
            <w:rFonts w:ascii="Calibri" w:eastAsia="Calibri" w:hAnsi="Calibri" w:cs="Calibri"/>
          </w:rPr>
          <w:t>line</w:t>
        </w:r>
      </w:hyperlink>
      <w:r>
        <w:rPr>
          <w:rFonts w:ascii="Calibri" w:eastAsia="Calibri" w:hAnsi="Calibri" w:cs="Calibri"/>
        </w:rPr>
        <w:t>.</w:t>
      </w:r>
    </w:p>
    <w:p w14:paraId="61B2DB31" w14:textId="77777777" w:rsidR="00BB08DC" w:rsidRDefault="00BB08DC" w:rsidP="0032051F">
      <w:pPr>
        <w:pStyle w:val="ListParagraph"/>
      </w:pPr>
    </w:p>
    <w:p w14:paraId="3CD48398" w14:textId="7112564A" w:rsidR="0070496F" w:rsidRDefault="008541B3" w:rsidP="00D66B75">
      <w:pPr>
        <w:rPr>
          <w:bCs/>
        </w:rPr>
      </w:pPr>
      <w:r w:rsidRPr="008541B3">
        <w:rPr>
          <w:b/>
          <w:bCs/>
        </w:rPr>
        <w:t>P</w:t>
      </w:r>
      <w:r w:rsidR="00BC78D5">
        <w:rPr>
          <w:b/>
          <w:bCs/>
        </w:rPr>
        <w:t>ublic University Support Fund (PUSF)</w:t>
      </w:r>
      <w:r w:rsidRPr="00BC78D5">
        <w:rPr>
          <w:bCs/>
        </w:rPr>
        <w:t>.</w:t>
      </w:r>
      <w:r w:rsidR="00BC78D5" w:rsidRPr="00BC78D5">
        <w:rPr>
          <w:bCs/>
        </w:rPr>
        <w:t xml:space="preserve"> Moffitt</w:t>
      </w:r>
      <w:r w:rsidR="00BC78D5">
        <w:rPr>
          <w:bCs/>
        </w:rPr>
        <w:t xml:space="preserve"> </w:t>
      </w:r>
      <w:r w:rsidR="007C172B">
        <w:rPr>
          <w:bCs/>
        </w:rPr>
        <w:t xml:space="preserve">shared an overview of the Public University Support Fund (PUSF) and other non-PUSF funding streams, using FY2020 data, which was the most recent </w:t>
      </w:r>
      <w:r w:rsidR="00212D14">
        <w:rPr>
          <w:bCs/>
        </w:rPr>
        <w:t xml:space="preserve">full year, complete </w:t>
      </w:r>
      <w:r w:rsidR="007C172B">
        <w:rPr>
          <w:bCs/>
        </w:rPr>
        <w:t>data available. The overview covered comparative university funding based on activity-based funding</w:t>
      </w:r>
      <w:r w:rsidR="004F4C37">
        <w:rPr>
          <w:bCs/>
        </w:rPr>
        <w:t xml:space="preserve"> (enrollment)</w:t>
      </w:r>
      <w:r w:rsidR="007C172B">
        <w:rPr>
          <w:bCs/>
        </w:rPr>
        <w:t>, outcomes-based funding</w:t>
      </w:r>
      <w:r w:rsidR="004F4C37">
        <w:rPr>
          <w:bCs/>
        </w:rPr>
        <w:t xml:space="preserve"> (degree/certificate completion)</w:t>
      </w:r>
      <w:r w:rsidR="007C172B">
        <w:rPr>
          <w:bCs/>
        </w:rPr>
        <w:t xml:space="preserve">, and mission differentiation funding. </w:t>
      </w:r>
      <w:r w:rsidR="004F4C37">
        <w:rPr>
          <w:bCs/>
        </w:rPr>
        <w:t xml:space="preserve">Moffitt also shared information on other operating funds, including state programs, statewide public service programs (e.g., OSU Extension Service), and the Sports Lottery funding. Finally, she provided an overview of recent updates </w:t>
      </w:r>
      <w:r w:rsidR="008A3B4F">
        <w:rPr>
          <w:bCs/>
        </w:rPr>
        <w:t xml:space="preserve">to the Student Success and Completion Model (SSCM) </w:t>
      </w:r>
      <w:r w:rsidR="004F4C37">
        <w:rPr>
          <w:bCs/>
        </w:rPr>
        <w:t>by the Higher Education</w:t>
      </w:r>
      <w:r w:rsidR="008A3B4F">
        <w:rPr>
          <w:bCs/>
        </w:rPr>
        <w:t xml:space="preserve"> Coordination Commission (HECC).</w:t>
      </w:r>
    </w:p>
    <w:p w14:paraId="744CF8B1" w14:textId="77777777" w:rsidR="0070496F" w:rsidRDefault="0070496F" w:rsidP="00D66B75">
      <w:pPr>
        <w:rPr>
          <w:bCs/>
        </w:rPr>
      </w:pPr>
    </w:p>
    <w:p w14:paraId="597F427E" w14:textId="27C08BE4" w:rsidR="001E5A93" w:rsidRDefault="004F4C37" w:rsidP="00D66B75">
      <w:r>
        <w:rPr>
          <w:bCs/>
        </w:rPr>
        <w:t xml:space="preserve">The group discussed the definition of “fundable students”, the cost weighting for activities and outcomes, </w:t>
      </w:r>
      <w:r w:rsidR="0070496F">
        <w:rPr>
          <w:bCs/>
        </w:rPr>
        <w:t xml:space="preserve">and the potential impact </w:t>
      </w:r>
      <w:r w:rsidR="00183A86">
        <w:rPr>
          <w:bCs/>
        </w:rPr>
        <w:t xml:space="preserve">on the UO </w:t>
      </w:r>
      <w:r w:rsidR="0070496F">
        <w:rPr>
          <w:bCs/>
        </w:rPr>
        <w:t xml:space="preserve">of </w:t>
      </w:r>
      <w:r w:rsidR="00183A86">
        <w:rPr>
          <w:bCs/>
        </w:rPr>
        <w:t xml:space="preserve">HECC </w:t>
      </w:r>
      <w:r w:rsidR="0070496F">
        <w:rPr>
          <w:bCs/>
        </w:rPr>
        <w:t xml:space="preserve">updates to the </w:t>
      </w:r>
      <w:r w:rsidR="00183A86">
        <w:rPr>
          <w:bCs/>
        </w:rPr>
        <w:t>funding model</w:t>
      </w:r>
      <w:r w:rsidR="0070496F">
        <w:rPr>
          <w:bCs/>
        </w:rPr>
        <w:t xml:space="preserve">. </w:t>
      </w:r>
      <w:r w:rsidR="00BC78D5">
        <w:t xml:space="preserve">The presentation is available </w:t>
      </w:r>
      <w:hyperlink r:id="rId10" w:history="1">
        <w:r w:rsidR="00BC78D5" w:rsidRPr="00BC78D5">
          <w:rPr>
            <w:rStyle w:val="Hyperlink"/>
          </w:rPr>
          <w:t>on</w:t>
        </w:r>
        <w:r w:rsidR="00BC78D5" w:rsidRPr="00BC78D5">
          <w:rPr>
            <w:rStyle w:val="Hyperlink"/>
          </w:rPr>
          <w:t>l</w:t>
        </w:r>
        <w:r w:rsidR="00BC78D5" w:rsidRPr="00BC78D5">
          <w:rPr>
            <w:rStyle w:val="Hyperlink"/>
          </w:rPr>
          <w:t>ine</w:t>
        </w:r>
      </w:hyperlink>
      <w:r w:rsidR="00BC78D5">
        <w:t>.</w:t>
      </w:r>
    </w:p>
    <w:p w14:paraId="5FD9FC34" w14:textId="77777777" w:rsidR="00BC78D5" w:rsidRPr="0032051F" w:rsidRDefault="00BC78D5" w:rsidP="00D66B75"/>
    <w:p w14:paraId="03C5CD26" w14:textId="2EBA61D8" w:rsidR="006E7BED" w:rsidRPr="0079452D" w:rsidRDefault="006C7FD2" w:rsidP="0079452D">
      <w:pPr>
        <w:tabs>
          <w:tab w:val="left" w:pos="2514"/>
        </w:tabs>
      </w:pPr>
      <w:r w:rsidRPr="00915F8F">
        <w:rPr>
          <w:b/>
        </w:rPr>
        <w:t>Adjournment</w:t>
      </w:r>
      <w:r w:rsidR="00104F06" w:rsidRPr="00104F06">
        <w:t>.</w:t>
      </w:r>
      <w:r w:rsidR="00104F06">
        <w:t xml:space="preserve"> The meeting adjourned </w:t>
      </w:r>
      <w:r w:rsidR="00104F06" w:rsidRPr="00BC78D5">
        <w:t xml:space="preserve">at </w:t>
      </w:r>
      <w:r w:rsidR="00AC2B3E" w:rsidRPr="00BC78D5">
        <w:t>9:</w:t>
      </w:r>
      <w:r w:rsidR="001E5A93" w:rsidRPr="00BC78D5">
        <w:t>22</w:t>
      </w:r>
      <w:r w:rsidR="00104F06" w:rsidRPr="00BC78D5">
        <w:t xml:space="preserve"> a</w:t>
      </w:r>
      <w:r w:rsidR="00CC2B55" w:rsidRPr="00BC78D5">
        <w:t>.m</w:t>
      </w:r>
      <w:r w:rsidR="00BC78D5">
        <w:t>.</w:t>
      </w:r>
    </w:p>
    <w:sectPr w:rsidR="006E7BED" w:rsidRPr="0079452D" w:rsidSect="008A3B4F">
      <w:footerReference w:type="default" r:id="rId11"/>
      <w:type w:val="continuous"/>
      <w:pgSz w:w="12240" w:h="15840"/>
      <w:pgMar w:top="1440" w:right="1170" w:bottom="1080"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6B16" w14:textId="77777777" w:rsidR="00D15CC8" w:rsidRDefault="00D15CC8" w:rsidP="00FA0802">
      <w:r>
        <w:separator/>
      </w:r>
    </w:p>
  </w:endnote>
  <w:endnote w:type="continuationSeparator" w:id="0">
    <w:p w14:paraId="1CD8AC96" w14:textId="77777777" w:rsidR="00D15CC8" w:rsidRDefault="00D15CC8"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06789FB8" w:rsidR="004B1DB9" w:rsidRDefault="004B1DB9">
            <w:pPr>
              <w:pStyle w:val="Footer"/>
              <w:jc w:val="right"/>
            </w:pPr>
            <w:r>
              <w:t xml:space="preserve">Page </w:t>
            </w:r>
            <w:r>
              <w:rPr>
                <w:b/>
                <w:bCs/>
              </w:rPr>
              <w:fldChar w:fldCharType="begin"/>
            </w:r>
            <w:r>
              <w:rPr>
                <w:b/>
                <w:bCs/>
              </w:rPr>
              <w:instrText xml:space="preserve"> PAGE </w:instrText>
            </w:r>
            <w:r>
              <w:rPr>
                <w:b/>
                <w:bCs/>
              </w:rPr>
              <w:fldChar w:fldCharType="separate"/>
            </w:r>
            <w:r w:rsidR="0051577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15779">
              <w:rPr>
                <w:b/>
                <w:bCs/>
                <w:noProof/>
              </w:rPr>
              <w:t>1</w:t>
            </w:r>
            <w:r>
              <w:rPr>
                <w:b/>
                <w:bCs/>
              </w:rPr>
              <w:fldChar w:fldCharType="end"/>
            </w:r>
          </w:p>
        </w:sdtContent>
      </w:sdt>
    </w:sdtContent>
  </w:sdt>
  <w:p w14:paraId="423027C1" w14:textId="77777777" w:rsidR="004B1DB9" w:rsidRDefault="004B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9E3D5" w14:textId="77777777" w:rsidR="00D15CC8" w:rsidRDefault="00D15CC8" w:rsidP="00FA0802">
      <w:r>
        <w:separator/>
      </w:r>
    </w:p>
  </w:footnote>
  <w:footnote w:type="continuationSeparator" w:id="0">
    <w:p w14:paraId="665D54E5" w14:textId="77777777" w:rsidR="00D15CC8" w:rsidRDefault="00D15CC8"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543DA"/>
    <w:multiLevelType w:val="hybridMultilevel"/>
    <w:tmpl w:val="6BA2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036D2"/>
    <w:multiLevelType w:val="hybridMultilevel"/>
    <w:tmpl w:val="91FAC272"/>
    <w:lvl w:ilvl="0" w:tplc="091850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4"/>
  </w:num>
  <w:num w:numId="4">
    <w:abstractNumId w:val="0"/>
  </w:num>
  <w:num w:numId="5">
    <w:abstractNumId w:val="24"/>
  </w:num>
  <w:num w:numId="6">
    <w:abstractNumId w:val="30"/>
  </w:num>
  <w:num w:numId="7">
    <w:abstractNumId w:val="2"/>
  </w:num>
  <w:num w:numId="8">
    <w:abstractNumId w:val="25"/>
  </w:num>
  <w:num w:numId="9">
    <w:abstractNumId w:val="29"/>
  </w:num>
  <w:num w:numId="10">
    <w:abstractNumId w:val="26"/>
  </w:num>
  <w:num w:numId="11">
    <w:abstractNumId w:val="12"/>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1"/>
  </w:num>
  <w:num w:numId="18">
    <w:abstractNumId w:val="16"/>
  </w:num>
  <w:num w:numId="19">
    <w:abstractNumId w:val="7"/>
  </w:num>
  <w:num w:numId="20">
    <w:abstractNumId w:val="17"/>
  </w:num>
  <w:num w:numId="21">
    <w:abstractNumId w:val="5"/>
  </w:num>
  <w:num w:numId="22">
    <w:abstractNumId w:val="27"/>
  </w:num>
  <w:num w:numId="23">
    <w:abstractNumId w:val="3"/>
  </w:num>
  <w:num w:numId="24">
    <w:abstractNumId w:val="14"/>
  </w:num>
  <w:num w:numId="25">
    <w:abstractNumId w:val="18"/>
  </w:num>
  <w:num w:numId="26">
    <w:abstractNumId w:val="19"/>
  </w:num>
  <w:num w:numId="27">
    <w:abstractNumId w:val="13"/>
  </w:num>
  <w:num w:numId="28">
    <w:abstractNumId w:val="10"/>
  </w:num>
  <w:num w:numId="29">
    <w:abstractNumId w:val="1"/>
  </w:num>
  <w:num w:numId="30">
    <w:abstractNumId w:val="8"/>
  </w:num>
  <w:num w:numId="31">
    <w:abstractNumId w:val="28"/>
  </w:num>
  <w:num w:numId="32">
    <w:abstractNumId w:val="9"/>
  </w:num>
  <w:num w:numId="33">
    <w:abstractNumId w:val="6"/>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22F23"/>
    <w:rsid w:val="00030969"/>
    <w:rsid w:val="00031C09"/>
    <w:rsid w:val="00035BAD"/>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6912"/>
    <w:rsid w:val="00071B52"/>
    <w:rsid w:val="00072BEC"/>
    <w:rsid w:val="00072E8A"/>
    <w:rsid w:val="00075431"/>
    <w:rsid w:val="00077932"/>
    <w:rsid w:val="000804BB"/>
    <w:rsid w:val="000816DB"/>
    <w:rsid w:val="00081B6D"/>
    <w:rsid w:val="00082761"/>
    <w:rsid w:val="00082BD1"/>
    <w:rsid w:val="00084628"/>
    <w:rsid w:val="000917C2"/>
    <w:rsid w:val="00091EE2"/>
    <w:rsid w:val="00093F97"/>
    <w:rsid w:val="00095FE8"/>
    <w:rsid w:val="0009722C"/>
    <w:rsid w:val="000A134D"/>
    <w:rsid w:val="000A2DFE"/>
    <w:rsid w:val="000A3FF9"/>
    <w:rsid w:val="000B3139"/>
    <w:rsid w:val="000B3555"/>
    <w:rsid w:val="000B56FB"/>
    <w:rsid w:val="000B6964"/>
    <w:rsid w:val="000B6D29"/>
    <w:rsid w:val="000B7DAA"/>
    <w:rsid w:val="000C1B84"/>
    <w:rsid w:val="000C43F0"/>
    <w:rsid w:val="000C5813"/>
    <w:rsid w:val="000D3087"/>
    <w:rsid w:val="000D317B"/>
    <w:rsid w:val="000D5268"/>
    <w:rsid w:val="000D605D"/>
    <w:rsid w:val="000E0C5D"/>
    <w:rsid w:val="000E5164"/>
    <w:rsid w:val="000E6296"/>
    <w:rsid w:val="000E6EFE"/>
    <w:rsid w:val="000F534B"/>
    <w:rsid w:val="000F5C06"/>
    <w:rsid w:val="00103698"/>
    <w:rsid w:val="00104F06"/>
    <w:rsid w:val="00105681"/>
    <w:rsid w:val="001068DE"/>
    <w:rsid w:val="00112BDD"/>
    <w:rsid w:val="00113431"/>
    <w:rsid w:val="001223E4"/>
    <w:rsid w:val="00126897"/>
    <w:rsid w:val="001318CF"/>
    <w:rsid w:val="00131CE1"/>
    <w:rsid w:val="00134EA8"/>
    <w:rsid w:val="00137EFD"/>
    <w:rsid w:val="00141813"/>
    <w:rsid w:val="001419A3"/>
    <w:rsid w:val="00141EEE"/>
    <w:rsid w:val="001511B8"/>
    <w:rsid w:val="00152BF1"/>
    <w:rsid w:val="00163395"/>
    <w:rsid w:val="00163854"/>
    <w:rsid w:val="00170323"/>
    <w:rsid w:val="00171812"/>
    <w:rsid w:val="00172A8C"/>
    <w:rsid w:val="00174923"/>
    <w:rsid w:val="00174F35"/>
    <w:rsid w:val="00175DBE"/>
    <w:rsid w:val="00175E5F"/>
    <w:rsid w:val="001772EE"/>
    <w:rsid w:val="0018302B"/>
    <w:rsid w:val="001830AC"/>
    <w:rsid w:val="00183A86"/>
    <w:rsid w:val="00184F55"/>
    <w:rsid w:val="00191DF2"/>
    <w:rsid w:val="00195297"/>
    <w:rsid w:val="00196AC4"/>
    <w:rsid w:val="00197AA3"/>
    <w:rsid w:val="001A279D"/>
    <w:rsid w:val="001A4B31"/>
    <w:rsid w:val="001A4B4E"/>
    <w:rsid w:val="001A5D1F"/>
    <w:rsid w:val="001A67C1"/>
    <w:rsid w:val="001B0AB4"/>
    <w:rsid w:val="001B1043"/>
    <w:rsid w:val="001B6B82"/>
    <w:rsid w:val="001C0606"/>
    <w:rsid w:val="001C065F"/>
    <w:rsid w:val="001C124D"/>
    <w:rsid w:val="001D03D4"/>
    <w:rsid w:val="001D0880"/>
    <w:rsid w:val="001D13A1"/>
    <w:rsid w:val="001D15F8"/>
    <w:rsid w:val="001D2B60"/>
    <w:rsid w:val="001D4F77"/>
    <w:rsid w:val="001D66EA"/>
    <w:rsid w:val="001D6FE7"/>
    <w:rsid w:val="001E4D91"/>
    <w:rsid w:val="001E4EF8"/>
    <w:rsid w:val="001E4F65"/>
    <w:rsid w:val="001E54B7"/>
    <w:rsid w:val="001E5A93"/>
    <w:rsid w:val="001E7A14"/>
    <w:rsid w:val="001F070E"/>
    <w:rsid w:val="001F0DD6"/>
    <w:rsid w:val="001F6A2B"/>
    <w:rsid w:val="001F704D"/>
    <w:rsid w:val="002011AA"/>
    <w:rsid w:val="002027E5"/>
    <w:rsid w:val="00204B81"/>
    <w:rsid w:val="0020770B"/>
    <w:rsid w:val="00210232"/>
    <w:rsid w:val="00212D14"/>
    <w:rsid w:val="002146A7"/>
    <w:rsid w:val="0021583B"/>
    <w:rsid w:val="0021746E"/>
    <w:rsid w:val="00220C47"/>
    <w:rsid w:val="002244AA"/>
    <w:rsid w:val="0022590D"/>
    <w:rsid w:val="0023324B"/>
    <w:rsid w:val="00233640"/>
    <w:rsid w:val="00236B27"/>
    <w:rsid w:val="0024103D"/>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6AA3"/>
    <w:rsid w:val="00296221"/>
    <w:rsid w:val="00296884"/>
    <w:rsid w:val="002A3B3F"/>
    <w:rsid w:val="002A5AE0"/>
    <w:rsid w:val="002A6FC7"/>
    <w:rsid w:val="002B5693"/>
    <w:rsid w:val="002B6CE8"/>
    <w:rsid w:val="002B7595"/>
    <w:rsid w:val="002C021D"/>
    <w:rsid w:val="002C02C8"/>
    <w:rsid w:val="002C3CC3"/>
    <w:rsid w:val="002C5B9F"/>
    <w:rsid w:val="002C5D1C"/>
    <w:rsid w:val="002C694C"/>
    <w:rsid w:val="002D0D36"/>
    <w:rsid w:val="002D1305"/>
    <w:rsid w:val="002D35A5"/>
    <w:rsid w:val="002D3ACA"/>
    <w:rsid w:val="002D543C"/>
    <w:rsid w:val="002D5669"/>
    <w:rsid w:val="002E1938"/>
    <w:rsid w:val="002E2ABF"/>
    <w:rsid w:val="002E491F"/>
    <w:rsid w:val="002E5442"/>
    <w:rsid w:val="002F2262"/>
    <w:rsid w:val="002F5DEC"/>
    <w:rsid w:val="002F6571"/>
    <w:rsid w:val="002F7FFB"/>
    <w:rsid w:val="0030037B"/>
    <w:rsid w:val="0030103A"/>
    <w:rsid w:val="003012A3"/>
    <w:rsid w:val="00305577"/>
    <w:rsid w:val="003103A2"/>
    <w:rsid w:val="00310BE9"/>
    <w:rsid w:val="0031191B"/>
    <w:rsid w:val="00311B31"/>
    <w:rsid w:val="00311B65"/>
    <w:rsid w:val="00314A01"/>
    <w:rsid w:val="003176A4"/>
    <w:rsid w:val="00320214"/>
    <w:rsid w:val="0032051F"/>
    <w:rsid w:val="0032099A"/>
    <w:rsid w:val="003212E3"/>
    <w:rsid w:val="00321E8D"/>
    <w:rsid w:val="00323295"/>
    <w:rsid w:val="00324BFC"/>
    <w:rsid w:val="0032505A"/>
    <w:rsid w:val="003263ED"/>
    <w:rsid w:val="0032783B"/>
    <w:rsid w:val="00331ADC"/>
    <w:rsid w:val="003331AD"/>
    <w:rsid w:val="00334DD3"/>
    <w:rsid w:val="00340C27"/>
    <w:rsid w:val="003419A8"/>
    <w:rsid w:val="00345639"/>
    <w:rsid w:val="00346AEF"/>
    <w:rsid w:val="00352ADF"/>
    <w:rsid w:val="00360046"/>
    <w:rsid w:val="0036072B"/>
    <w:rsid w:val="00360E6E"/>
    <w:rsid w:val="00361BA8"/>
    <w:rsid w:val="003650EE"/>
    <w:rsid w:val="00367404"/>
    <w:rsid w:val="00372484"/>
    <w:rsid w:val="003736E1"/>
    <w:rsid w:val="00375AFD"/>
    <w:rsid w:val="003809DC"/>
    <w:rsid w:val="0038295A"/>
    <w:rsid w:val="0038363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55DF"/>
    <w:rsid w:val="003C5D3E"/>
    <w:rsid w:val="003C6CA9"/>
    <w:rsid w:val="003C74AA"/>
    <w:rsid w:val="003D0D6D"/>
    <w:rsid w:val="003D236A"/>
    <w:rsid w:val="003E11CC"/>
    <w:rsid w:val="003E65BC"/>
    <w:rsid w:val="003E6DE0"/>
    <w:rsid w:val="003F1C19"/>
    <w:rsid w:val="003F1CB3"/>
    <w:rsid w:val="003F60EB"/>
    <w:rsid w:val="0040079D"/>
    <w:rsid w:val="004113FE"/>
    <w:rsid w:val="004114DC"/>
    <w:rsid w:val="004120FD"/>
    <w:rsid w:val="0041213A"/>
    <w:rsid w:val="00413B89"/>
    <w:rsid w:val="00416958"/>
    <w:rsid w:val="00417119"/>
    <w:rsid w:val="00420E30"/>
    <w:rsid w:val="004218FE"/>
    <w:rsid w:val="00421DD1"/>
    <w:rsid w:val="00422B1F"/>
    <w:rsid w:val="004235FA"/>
    <w:rsid w:val="00430754"/>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7F75"/>
    <w:rsid w:val="004712F5"/>
    <w:rsid w:val="00471792"/>
    <w:rsid w:val="00471C96"/>
    <w:rsid w:val="004727AC"/>
    <w:rsid w:val="00472BBF"/>
    <w:rsid w:val="00473F1B"/>
    <w:rsid w:val="00474456"/>
    <w:rsid w:val="00475453"/>
    <w:rsid w:val="00476F28"/>
    <w:rsid w:val="004823E4"/>
    <w:rsid w:val="004834E5"/>
    <w:rsid w:val="0048753F"/>
    <w:rsid w:val="00491515"/>
    <w:rsid w:val="004926F2"/>
    <w:rsid w:val="00493A95"/>
    <w:rsid w:val="00495C53"/>
    <w:rsid w:val="00496D12"/>
    <w:rsid w:val="004A056B"/>
    <w:rsid w:val="004A177F"/>
    <w:rsid w:val="004A1BF0"/>
    <w:rsid w:val="004A2B60"/>
    <w:rsid w:val="004A2FF7"/>
    <w:rsid w:val="004B1DB9"/>
    <w:rsid w:val="004B22BE"/>
    <w:rsid w:val="004B3AC8"/>
    <w:rsid w:val="004B47D4"/>
    <w:rsid w:val="004B709F"/>
    <w:rsid w:val="004C0ED9"/>
    <w:rsid w:val="004C47F0"/>
    <w:rsid w:val="004C60AB"/>
    <w:rsid w:val="004D06F5"/>
    <w:rsid w:val="004D39F1"/>
    <w:rsid w:val="004D54D0"/>
    <w:rsid w:val="004D6B5B"/>
    <w:rsid w:val="004E157E"/>
    <w:rsid w:val="004E2186"/>
    <w:rsid w:val="004E52AA"/>
    <w:rsid w:val="004E5E96"/>
    <w:rsid w:val="004F06CE"/>
    <w:rsid w:val="004F2A8D"/>
    <w:rsid w:val="004F4C37"/>
    <w:rsid w:val="004F555D"/>
    <w:rsid w:val="004F6CD0"/>
    <w:rsid w:val="00504B09"/>
    <w:rsid w:val="005056F1"/>
    <w:rsid w:val="0050652A"/>
    <w:rsid w:val="005065E8"/>
    <w:rsid w:val="0050687E"/>
    <w:rsid w:val="00506B88"/>
    <w:rsid w:val="00506E0B"/>
    <w:rsid w:val="005103D8"/>
    <w:rsid w:val="00511B16"/>
    <w:rsid w:val="00515779"/>
    <w:rsid w:val="005224D4"/>
    <w:rsid w:val="005250EA"/>
    <w:rsid w:val="00527922"/>
    <w:rsid w:val="00531A69"/>
    <w:rsid w:val="005345D9"/>
    <w:rsid w:val="0053493A"/>
    <w:rsid w:val="00541195"/>
    <w:rsid w:val="00544E62"/>
    <w:rsid w:val="00545224"/>
    <w:rsid w:val="00546422"/>
    <w:rsid w:val="005465ED"/>
    <w:rsid w:val="005568F0"/>
    <w:rsid w:val="00561E74"/>
    <w:rsid w:val="00571CFF"/>
    <w:rsid w:val="00572022"/>
    <w:rsid w:val="005731B7"/>
    <w:rsid w:val="0057448B"/>
    <w:rsid w:val="00575A09"/>
    <w:rsid w:val="005763AA"/>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4831"/>
    <w:rsid w:val="005A5BEE"/>
    <w:rsid w:val="005B0626"/>
    <w:rsid w:val="005B0E8E"/>
    <w:rsid w:val="005B0FCE"/>
    <w:rsid w:val="005B1FD1"/>
    <w:rsid w:val="005B6886"/>
    <w:rsid w:val="005C1A3B"/>
    <w:rsid w:val="005C1F35"/>
    <w:rsid w:val="005C39BD"/>
    <w:rsid w:val="005C49D5"/>
    <w:rsid w:val="005C67FD"/>
    <w:rsid w:val="005D0064"/>
    <w:rsid w:val="005D1D4C"/>
    <w:rsid w:val="005D3656"/>
    <w:rsid w:val="005D6EC0"/>
    <w:rsid w:val="005D6FE6"/>
    <w:rsid w:val="005D7368"/>
    <w:rsid w:val="005E19B3"/>
    <w:rsid w:val="005E711F"/>
    <w:rsid w:val="005E77C5"/>
    <w:rsid w:val="005E7CFB"/>
    <w:rsid w:val="005F09E5"/>
    <w:rsid w:val="005F1F43"/>
    <w:rsid w:val="005F21AF"/>
    <w:rsid w:val="005F27EB"/>
    <w:rsid w:val="005F31E5"/>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3E1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80360"/>
    <w:rsid w:val="00682460"/>
    <w:rsid w:val="006843F5"/>
    <w:rsid w:val="006867F5"/>
    <w:rsid w:val="00687075"/>
    <w:rsid w:val="00692583"/>
    <w:rsid w:val="0069297A"/>
    <w:rsid w:val="00693700"/>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E0244"/>
    <w:rsid w:val="006E06C4"/>
    <w:rsid w:val="006E1608"/>
    <w:rsid w:val="006E30B7"/>
    <w:rsid w:val="006E38CD"/>
    <w:rsid w:val="006E5CAB"/>
    <w:rsid w:val="006E62E6"/>
    <w:rsid w:val="006E7BED"/>
    <w:rsid w:val="006F0242"/>
    <w:rsid w:val="006F3636"/>
    <w:rsid w:val="006F6462"/>
    <w:rsid w:val="006F6E41"/>
    <w:rsid w:val="006F7540"/>
    <w:rsid w:val="006F798E"/>
    <w:rsid w:val="00700629"/>
    <w:rsid w:val="0070496F"/>
    <w:rsid w:val="007059EA"/>
    <w:rsid w:val="00705C2B"/>
    <w:rsid w:val="00711037"/>
    <w:rsid w:val="00713149"/>
    <w:rsid w:val="007143F9"/>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56F19"/>
    <w:rsid w:val="0076249C"/>
    <w:rsid w:val="00770EF2"/>
    <w:rsid w:val="0077395E"/>
    <w:rsid w:val="00774CBC"/>
    <w:rsid w:val="00774CBF"/>
    <w:rsid w:val="00781625"/>
    <w:rsid w:val="00782515"/>
    <w:rsid w:val="00783C23"/>
    <w:rsid w:val="00787093"/>
    <w:rsid w:val="00791990"/>
    <w:rsid w:val="00793A8B"/>
    <w:rsid w:val="0079452D"/>
    <w:rsid w:val="00794DBA"/>
    <w:rsid w:val="0079576A"/>
    <w:rsid w:val="00795B99"/>
    <w:rsid w:val="007969A9"/>
    <w:rsid w:val="00797552"/>
    <w:rsid w:val="007A0125"/>
    <w:rsid w:val="007A24F6"/>
    <w:rsid w:val="007A4F3F"/>
    <w:rsid w:val="007A4F90"/>
    <w:rsid w:val="007A6486"/>
    <w:rsid w:val="007A662A"/>
    <w:rsid w:val="007B1542"/>
    <w:rsid w:val="007B173A"/>
    <w:rsid w:val="007B2818"/>
    <w:rsid w:val="007B33C4"/>
    <w:rsid w:val="007B62FF"/>
    <w:rsid w:val="007B6CEB"/>
    <w:rsid w:val="007C052E"/>
    <w:rsid w:val="007C172B"/>
    <w:rsid w:val="007C22B9"/>
    <w:rsid w:val="007C291C"/>
    <w:rsid w:val="007C4BA0"/>
    <w:rsid w:val="007C75A4"/>
    <w:rsid w:val="007C7B45"/>
    <w:rsid w:val="007D18D9"/>
    <w:rsid w:val="007D6AF2"/>
    <w:rsid w:val="007E68B0"/>
    <w:rsid w:val="007F2646"/>
    <w:rsid w:val="007F3160"/>
    <w:rsid w:val="007F4530"/>
    <w:rsid w:val="007F606D"/>
    <w:rsid w:val="007F6855"/>
    <w:rsid w:val="007F6F37"/>
    <w:rsid w:val="007F7DD3"/>
    <w:rsid w:val="00800122"/>
    <w:rsid w:val="008018B3"/>
    <w:rsid w:val="0080737E"/>
    <w:rsid w:val="0080773C"/>
    <w:rsid w:val="008107E9"/>
    <w:rsid w:val="00811FA7"/>
    <w:rsid w:val="0081299D"/>
    <w:rsid w:val="00822488"/>
    <w:rsid w:val="0082661F"/>
    <w:rsid w:val="00831216"/>
    <w:rsid w:val="008312D1"/>
    <w:rsid w:val="00834472"/>
    <w:rsid w:val="00837730"/>
    <w:rsid w:val="008418DD"/>
    <w:rsid w:val="00841A3E"/>
    <w:rsid w:val="0084374B"/>
    <w:rsid w:val="008441F9"/>
    <w:rsid w:val="008445E1"/>
    <w:rsid w:val="00844B37"/>
    <w:rsid w:val="0085002A"/>
    <w:rsid w:val="00852F74"/>
    <w:rsid w:val="008541B3"/>
    <w:rsid w:val="008545D2"/>
    <w:rsid w:val="0085519D"/>
    <w:rsid w:val="008555E7"/>
    <w:rsid w:val="008561BF"/>
    <w:rsid w:val="0086035C"/>
    <w:rsid w:val="008643F0"/>
    <w:rsid w:val="00864FB4"/>
    <w:rsid w:val="00865018"/>
    <w:rsid w:val="00865C8B"/>
    <w:rsid w:val="00870014"/>
    <w:rsid w:val="0087095E"/>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A26B4"/>
    <w:rsid w:val="008A2846"/>
    <w:rsid w:val="008A3A39"/>
    <w:rsid w:val="008A3B4F"/>
    <w:rsid w:val="008A49B1"/>
    <w:rsid w:val="008A6922"/>
    <w:rsid w:val="008B0508"/>
    <w:rsid w:val="008B2520"/>
    <w:rsid w:val="008B3474"/>
    <w:rsid w:val="008C12E9"/>
    <w:rsid w:val="008C1BCD"/>
    <w:rsid w:val="008C3C41"/>
    <w:rsid w:val="008C7DA7"/>
    <w:rsid w:val="008D3144"/>
    <w:rsid w:val="008D4554"/>
    <w:rsid w:val="008D5245"/>
    <w:rsid w:val="008D6155"/>
    <w:rsid w:val="008D762C"/>
    <w:rsid w:val="008E4018"/>
    <w:rsid w:val="008E4C9B"/>
    <w:rsid w:val="008E616C"/>
    <w:rsid w:val="008F0505"/>
    <w:rsid w:val="008F14E9"/>
    <w:rsid w:val="008F26D0"/>
    <w:rsid w:val="008F32F5"/>
    <w:rsid w:val="008F355E"/>
    <w:rsid w:val="008F44F5"/>
    <w:rsid w:val="008F626D"/>
    <w:rsid w:val="0090066E"/>
    <w:rsid w:val="00900E62"/>
    <w:rsid w:val="009021EE"/>
    <w:rsid w:val="00902F4D"/>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B1A"/>
    <w:rsid w:val="00930EC2"/>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5439"/>
    <w:rsid w:val="00985814"/>
    <w:rsid w:val="00986F33"/>
    <w:rsid w:val="00990A53"/>
    <w:rsid w:val="00990BFB"/>
    <w:rsid w:val="00991F20"/>
    <w:rsid w:val="00992677"/>
    <w:rsid w:val="00992874"/>
    <w:rsid w:val="00994E6F"/>
    <w:rsid w:val="00996EE2"/>
    <w:rsid w:val="009A1F95"/>
    <w:rsid w:val="009A68CE"/>
    <w:rsid w:val="009A784B"/>
    <w:rsid w:val="009A7B82"/>
    <w:rsid w:val="009A7E23"/>
    <w:rsid w:val="009B0C01"/>
    <w:rsid w:val="009B1465"/>
    <w:rsid w:val="009B7122"/>
    <w:rsid w:val="009C1E8E"/>
    <w:rsid w:val="009C5EE8"/>
    <w:rsid w:val="009C69FF"/>
    <w:rsid w:val="009D22E8"/>
    <w:rsid w:val="009D2448"/>
    <w:rsid w:val="009D2961"/>
    <w:rsid w:val="009D6F46"/>
    <w:rsid w:val="009D7DC6"/>
    <w:rsid w:val="009E2178"/>
    <w:rsid w:val="009E2EA5"/>
    <w:rsid w:val="009E3768"/>
    <w:rsid w:val="009F0C77"/>
    <w:rsid w:val="009F0D70"/>
    <w:rsid w:val="009F1AEC"/>
    <w:rsid w:val="009F362F"/>
    <w:rsid w:val="009F5B70"/>
    <w:rsid w:val="009F6757"/>
    <w:rsid w:val="00A01D36"/>
    <w:rsid w:val="00A045CD"/>
    <w:rsid w:val="00A06609"/>
    <w:rsid w:val="00A07DCD"/>
    <w:rsid w:val="00A10435"/>
    <w:rsid w:val="00A11FBF"/>
    <w:rsid w:val="00A12508"/>
    <w:rsid w:val="00A1391D"/>
    <w:rsid w:val="00A1418F"/>
    <w:rsid w:val="00A14861"/>
    <w:rsid w:val="00A14EA7"/>
    <w:rsid w:val="00A155B3"/>
    <w:rsid w:val="00A16470"/>
    <w:rsid w:val="00A27559"/>
    <w:rsid w:val="00A2795F"/>
    <w:rsid w:val="00A27E7F"/>
    <w:rsid w:val="00A309A1"/>
    <w:rsid w:val="00A41212"/>
    <w:rsid w:val="00A41A6F"/>
    <w:rsid w:val="00A4405E"/>
    <w:rsid w:val="00A45DE4"/>
    <w:rsid w:val="00A46764"/>
    <w:rsid w:val="00A51FF8"/>
    <w:rsid w:val="00A54201"/>
    <w:rsid w:val="00A57BC4"/>
    <w:rsid w:val="00A64FB3"/>
    <w:rsid w:val="00A663FD"/>
    <w:rsid w:val="00A66C69"/>
    <w:rsid w:val="00A67B41"/>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983"/>
    <w:rsid w:val="00AD5BE3"/>
    <w:rsid w:val="00AD69EE"/>
    <w:rsid w:val="00AE15E6"/>
    <w:rsid w:val="00AE31B4"/>
    <w:rsid w:val="00AE4454"/>
    <w:rsid w:val="00AE503C"/>
    <w:rsid w:val="00AE5D68"/>
    <w:rsid w:val="00AE7CD7"/>
    <w:rsid w:val="00AF1793"/>
    <w:rsid w:val="00AF5DFA"/>
    <w:rsid w:val="00AF67DC"/>
    <w:rsid w:val="00B02062"/>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4678"/>
    <w:rsid w:val="00B647EF"/>
    <w:rsid w:val="00B6548F"/>
    <w:rsid w:val="00B65EB0"/>
    <w:rsid w:val="00B676F2"/>
    <w:rsid w:val="00B70F66"/>
    <w:rsid w:val="00B71BC0"/>
    <w:rsid w:val="00B720CA"/>
    <w:rsid w:val="00B728FF"/>
    <w:rsid w:val="00B74595"/>
    <w:rsid w:val="00B75166"/>
    <w:rsid w:val="00B77422"/>
    <w:rsid w:val="00B7768C"/>
    <w:rsid w:val="00B810F0"/>
    <w:rsid w:val="00B81508"/>
    <w:rsid w:val="00B8199F"/>
    <w:rsid w:val="00B872E8"/>
    <w:rsid w:val="00B87551"/>
    <w:rsid w:val="00B9067D"/>
    <w:rsid w:val="00B914FF"/>
    <w:rsid w:val="00B92C64"/>
    <w:rsid w:val="00B948D8"/>
    <w:rsid w:val="00B94ED5"/>
    <w:rsid w:val="00B95347"/>
    <w:rsid w:val="00B9671F"/>
    <w:rsid w:val="00B97BFE"/>
    <w:rsid w:val="00BA1D65"/>
    <w:rsid w:val="00BA2C9D"/>
    <w:rsid w:val="00BA5925"/>
    <w:rsid w:val="00BA62D1"/>
    <w:rsid w:val="00BA6FD2"/>
    <w:rsid w:val="00BB08DC"/>
    <w:rsid w:val="00BB0951"/>
    <w:rsid w:val="00BB2523"/>
    <w:rsid w:val="00BB2566"/>
    <w:rsid w:val="00BB4306"/>
    <w:rsid w:val="00BB43DF"/>
    <w:rsid w:val="00BB5F72"/>
    <w:rsid w:val="00BB7C03"/>
    <w:rsid w:val="00BC0809"/>
    <w:rsid w:val="00BC18F9"/>
    <w:rsid w:val="00BC78D5"/>
    <w:rsid w:val="00BD0345"/>
    <w:rsid w:val="00BD1168"/>
    <w:rsid w:val="00BD11DA"/>
    <w:rsid w:val="00BD18A7"/>
    <w:rsid w:val="00BD2D77"/>
    <w:rsid w:val="00BD4C6A"/>
    <w:rsid w:val="00BF15CE"/>
    <w:rsid w:val="00BF2027"/>
    <w:rsid w:val="00BF33BA"/>
    <w:rsid w:val="00BF424C"/>
    <w:rsid w:val="00BF43F4"/>
    <w:rsid w:val="00BF5E28"/>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029"/>
    <w:rsid w:val="00C333C1"/>
    <w:rsid w:val="00C37410"/>
    <w:rsid w:val="00C407B6"/>
    <w:rsid w:val="00C44B73"/>
    <w:rsid w:val="00C45079"/>
    <w:rsid w:val="00C4563D"/>
    <w:rsid w:val="00C5024E"/>
    <w:rsid w:val="00C53CF8"/>
    <w:rsid w:val="00C53E8C"/>
    <w:rsid w:val="00C554DD"/>
    <w:rsid w:val="00C577D0"/>
    <w:rsid w:val="00C607DD"/>
    <w:rsid w:val="00C61C7E"/>
    <w:rsid w:val="00C6249C"/>
    <w:rsid w:val="00C6256A"/>
    <w:rsid w:val="00C62AE6"/>
    <w:rsid w:val="00C64604"/>
    <w:rsid w:val="00C80649"/>
    <w:rsid w:val="00C811CF"/>
    <w:rsid w:val="00C82DC2"/>
    <w:rsid w:val="00C830C3"/>
    <w:rsid w:val="00C87325"/>
    <w:rsid w:val="00C952B7"/>
    <w:rsid w:val="00CA33AE"/>
    <w:rsid w:val="00CA77D5"/>
    <w:rsid w:val="00CB475A"/>
    <w:rsid w:val="00CB5135"/>
    <w:rsid w:val="00CB5BFE"/>
    <w:rsid w:val="00CB5F23"/>
    <w:rsid w:val="00CB70C5"/>
    <w:rsid w:val="00CC084D"/>
    <w:rsid w:val="00CC2B55"/>
    <w:rsid w:val="00CC60AA"/>
    <w:rsid w:val="00CC6B76"/>
    <w:rsid w:val="00CC7B4D"/>
    <w:rsid w:val="00CD1CDB"/>
    <w:rsid w:val="00CD74A3"/>
    <w:rsid w:val="00CE2673"/>
    <w:rsid w:val="00CE4281"/>
    <w:rsid w:val="00CF2BB0"/>
    <w:rsid w:val="00CF3BFD"/>
    <w:rsid w:val="00CF4283"/>
    <w:rsid w:val="00CF4379"/>
    <w:rsid w:val="00CF6173"/>
    <w:rsid w:val="00D02387"/>
    <w:rsid w:val="00D02B39"/>
    <w:rsid w:val="00D033DA"/>
    <w:rsid w:val="00D04F99"/>
    <w:rsid w:val="00D07188"/>
    <w:rsid w:val="00D10461"/>
    <w:rsid w:val="00D13723"/>
    <w:rsid w:val="00D15CC8"/>
    <w:rsid w:val="00D16DDE"/>
    <w:rsid w:val="00D22ED4"/>
    <w:rsid w:val="00D23AAF"/>
    <w:rsid w:val="00D23B75"/>
    <w:rsid w:val="00D24A85"/>
    <w:rsid w:val="00D26555"/>
    <w:rsid w:val="00D27569"/>
    <w:rsid w:val="00D314DF"/>
    <w:rsid w:val="00D315ED"/>
    <w:rsid w:val="00D319FA"/>
    <w:rsid w:val="00D33579"/>
    <w:rsid w:val="00D34C12"/>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35B9"/>
    <w:rsid w:val="00D638CC"/>
    <w:rsid w:val="00D64EDF"/>
    <w:rsid w:val="00D66B75"/>
    <w:rsid w:val="00D671C5"/>
    <w:rsid w:val="00D674C5"/>
    <w:rsid w:val="00D71BF2"/>
    <w:rsid w:val="00D73619"/>
    <w:rsid w:val="00D737D1"/>
    <w:rsid w:val="00D73FF7"/>
    <w:rsid w:val="00D74EB2"/>
    <w:rsid w:val="00D75B39"/>
    <w:rsid w:val="00D763DC"/>
    <w:rsid w:val="00D77313"/>
    <w:rsid w:val="00D81054"/>
    <w:rsid w:val="00D82871"/>
    <w:rsid w:val="00D8699C"/>
    <w:rsid w:val="00D86E18"/>
    <w:rsid w:val="00D876DA"/>
    <w:rsid w:val="00D919EE"/>
    <w:rsid w:val="00D92536"/>
    <w:rsid w:val="00D93E6B"/>
    <w:rsid w:val="00D942F4"/>
    <w:rsid w:val="00D94874"/>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4604"/>
    <w:rsid w:val="00DD7427"/>
    <w:rsid w:val="00DE34D2"/>
    <w:rsid w:val="00DE34E9"/>
    <w:rsid w:val="00DE3FCA"/>
    <w:rsid w:val="00DE5870"/>
    <w:rsid w:val="00DF07EA"/>
    <w:rsid w:val="00DF3F5D"/>
    <w:rsid w:val="00DF6F49"/>
    <w:rsid w:val="00E00345"/>
    <w:rsid w:val="00E018C3"/>
    <w:rsid w:val="00E0629D"/>
    <w:rsid w:val="00E12A09"/>
    <w:rsid w:val="00E15D13"/>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527EA"/>
    <w:rsid w:val="00E54014"/>
    <w:rsid w:val="00E54465"/>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3A30"/>
    <w:rsid w:val="00EA3F67"/>
    <w:rsid w:val="00EA3F8C"/>
    <w:rsid w:val="00EA4299"/>
    <w:rsid w:val="00EA7AEE"/>
    <w:rsid w:val="00EB1EB6"/>
    <w:rsid w:val="00EB357D"/>
    <w:rsid w:val="00EB4E33"/>
    <w:rsid w:val="00EB6282"/>
    <w:rsid w:val="00EB7950"/>
    <w:rsid w:val="00EB7A90"/>
    <w:rsid w:val="00EC0279"/>
    <w:rsid w:val="00EC2508"/>
    <w:rsid w:val="00EC3630"/>
    <w:rsid w:val="00ED1303"/>
    <w:rsid w:val="00ED2586"/>
    <w:rsid w:val="00ED403D"/>
    <w:rsid w:val="00ED62AF"/>
    <w:rsid w:val="00ED7124"/>
    <w:rsid w:val="00ED76ED"/>
    <w:rsid w:val="00EE0B81"/>
    <w:rsid w:val="00EE2671"/>
    <w:rsid w:val="00EE36F6"/>
    <w:rsid w:val="00EE4053"/>
    <w:rsid w:val="00EE629B"/>
    <w:rsid w:val="00EE62EE"/>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811"/>
    <w:rsid w:val="00F3764C"/>
    <w:rsid w:val="00F41005"/>
    <w:rsid w:val="00F42229"/>
    <w:rsid w:val="00F45A39"/>
    <w:rsid w:val="00F502C2"/>
    <w:rsid w:val="00F5292E"/>
    <w:rsid w:val="00F53978"/>
    <w:rsid w:val="00F61B68"/>
    <w:rsid w:val="00F62271"/>
    <w:rsid w:val="00F65577"/>
    <w:rsid w:val="00F67A1F"/>
    <w:rsid w:val="00F72E46"/>
    <w:rsid w:val="00F73639"/>
    <w:rsid w:val="00F7563B"/>
    <w:rsid w:val="00F769C4"/>
    <w:rsid w:val="00F77DBA"/>
    <w:rsid w:val="00F80451"/>
    <w:rsid w:val="00F82CC1"/>
    <w:rsid w:val="00F84F98"/>
    <w:rsid w:val="00F8750E"/>
    <w:rsid w:val="00F91B4F"/>
    <w:rsid w:val="00F92A7E"/>
    <w:rsid w:val="00F935A0"/>
    <w:rsid w:val="00F93A5E"/>
    <w:rsid w:val="00F93DEA"/>
    <w:rsid w:val="00F948A1"/>
    <w:rsid w:val="00F96C96"/>
    <w:rsid w:val="00FA0802"/>
    <w:rsid w:val="00FA0AEB"/>
    <w:rsid w:val="00FA11BF"/>
    <w:rsid w:val="00FA1BAC"/>
    <w:rsid w:val="00FA3AC2"/>
    <w:rsid w:val="00FB031E"/>
    <w:rsid w:val="00FB1D36"/>
    <w:rsid w:val="00FC1EDE"/>
    <w:rsid w:val="00FC2A6F"/>
    <w:rsid w:val="00FC3FC0"/>
    <w:rsid w:val="00FC686F"/>
    <w:rsid w:val="00FC69B6"/>
    <w:rsid w:val="00FC703E"/>
    <w:rsid w:val="00FD1A30"/>
    <w:rsid w:val="00FD6215"/>
    <w:rsid w:val="00FD6285"/>
    <w:rsid w:val="00FD71ED"/>
    <w:rsid w:val="00FE01C6"/>
    <w:rsid w:val="00FE246C"/>
    <w:rsid w:val="00FE32FA"/>
    <w:rsid w:val="00FE3307"/>
    <w:rsid w:val="00FE5383"/>
    <w:rsid w:val="00FE62EB"/>
    <w:rsid w:val="00FE7301"/>
    <w:rsid w:val="00FF0E6D"/>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318509692">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ition.uoregon.edu/sites/tuition2.uoregon.edu/files/2021-11/pusf-presentation_11-9-21.pdf" TargetMode="External"/><Relationship Id="rId4" Type="http://schemas.openxmlformats.org/officeDocument/2006/relationships/settings" Target="settings.xml"/><Relationship Id="rId9" Type="http://schemas.openxmlformats.org/officeDocument/2006/relationships/hyperlink" Target="https://tuition.uoregon.edu/sites/tuition2.uoregon.edu/files/2021-11/guaranteed-tuition-11-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A65C-5D49-4F26-A1C5-B9BF01B2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9</cp:revision>
  <dcterms:created xsi:type="dcterms:W3CDTF">2021-11-16T18:58:00Z</dcterms:created>
  <dcterms:modified xsi:type="dcterms:W3CDTF">2021-11-24T19:32:00Z</dcterms:modified>
</cp:coreProperties>
</file>